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7250D" w14:textId="3151C3ED" w:rsidR="004E2369" w:rsidRPr="004E2369" w:rsidRDefault="004E2369" w:rsidP="004E2369">
      <w:pPr>
        <w:rPr>
          <w:b/>
          <w:bCs/>
        </w:rPr>
      </w:pPr>
      <w:r w:rsidRPr="004E2369">
        <w:rPr>
          <w:b/>
          <w:bCs/>
        </w:rPr>
        <w:t xml:space="preserve">1. </w:t>
      </w:r>
      <w:r w:rsidR="00203C12">
        <w:rPr>
          <w:b/>
          <w:bCs/>
        </w:rPr>
        <w:t>SIEDZISKA PARAPETOWE</w:t>
      </w:r>
      <w:r w:rsidRPr="004E2369">
        <w:rPr>
          <w:b/>
          <w:bCs/>
        </w:rPr>
        <w:t xml:space="preserve"> </w:t>
      </w:r>
    </w:p>
    <w:p w14:paraId="74D5122D" w14:textId="315406BB" w:rsidR="004E2369" w:rsidRPr="004E2369" w:rsidRDefault="00203C12" w:rsidP="004E2369">
      <w:r>
        <w:rPr>
          <w:b/>
          <w:bCs/>
        </w:rPr>
        <w:t>Siedziska parapetowe</w:t>
      </w:r>
      <w:r w:rsidR="004E2369" w:rsidRPr="004E2369">
        <w:rPr>
          <w:b/>
          <w:bCs/>
        </w:rPr>
        <w:t xml:space="preserve"> – 3 szt.</w:t>
      </w:r>
    </w:p>
    <w:p w14:paraId="2D2739DE" w14:textId="42DFC72E" w:rsidR="004E2369" w:rsidRPr="004E2369" w:rsidRDefault="004E2369" w:rsidP="004E2369">
      <w:r w:rsidRPr="004E2369">
        <w:t>Nakładki na parapet wykonane z płyty wiórowej trzywarstwowej laminowanej o grubości min. 32 mm, w kolorze brzoza, brzoza polarna lub porównywalny (kolor do ostatecznego uzgodnienia z Zamawiającym po zawarciu umowy), o klasie higieniczności E1, wykończone obrzeżem z PCV w kolorze płyty o grubości min. 2 mm</w:t>
      </w:r>
      <w:r w:rsidR="00203C12">
        <w:t xml:space="preserve"> </w:t>
      </w:r>
      <w:r w:rsidR="00203C12">
        <w:t>(każda krawędź)</w:t>
      </w:r>
      <w:r w:rsidRPr="004E2369">
        <w:t>.</w:t>
      </w:r>
      <w:r w:rsidRPr="004E2369">
        <w:br/>
        <w:t>Klasa higieniczności płyty E1 musi być potwierdzona stosownym certyfikatem wydanym przez odpowiednią jednostkę certyfikującą.</w:t>
      </w:r>
    </w:p>
    <w:p w14:paraId="54E3B451" w14:textId="2DC4FC51" w:rsidR="004E2369" w:rsidRPr="004E2369" w:rsidRDefault="004E2369" w:rsidP="004E2369">
      <w:r w:rsidRPr="004E2369">
        <w:t xml:space="preserve">Konstrukcja oparta na nogach stanowiących element konstrukcyjny (nośny), </w:t>
      </w:r>
      <w:r w:rsidR="00203C12" w:rsidRPr="00203C12">
        <w:t>wykonan</w:t>
      </w:r>
      <w:r w:rsidR="00203C12">
        <w:t>ych</w:t>
      </w:r>
      <w:r w:rsidR="00203C12" w:rsidRPr="00203C12">
        <w:t xml:space="preserve"> z litego drewna o wymiarach 5x5 cm z możliwością regulacji wysokości, pomalowane na wskazany przez zamawiającego kolor. Montowane do obecnych parapetów na klej montażowy</w:t>
      </w:r>
      <w:r w:rsidRPr="004E2369">
        <w:t>, wyposażonych w stopki umożliwiające regulację wysokości i poziomowanie.</w:t>
      </w:r>
    </w:p>
    <w:p w14:paraId="3E8969E2" w14:textId="77777777" w:rsidR="004E2369" w:rsidRPr="004E2369" w:rsidRDefault="004E2369" w:rsidP="004E2369">
      <w:r w:rsidRPr="004E2369">
        <w:rPr>
          <w:b/>
          <w:bCs/>
        </w:rPr>
        <w:t>Wymiary:</w:t>
      </w:r>
    </w:p>
    <w:p w14:paraId="38AFD081" w14:textId="5A7D058F" w:rsidR="004E2369" w:rsidRPr="004E2369" w:rsidRDefault="004E2369" w:rsidP="004E2369">
      <w:pPr>
        <w:numPr>
          <w:ilvl w:val="0"/>
          <w:numId w:val="2"/>
        </w:numPr>
      </w:pPr>
      <w:r w:rsidRPr="004E2369">
        <w:t>Parapet 1: długość 155,5 cm, głębokość 35 cm, wysokość nóg 30 cm</w:t>
      </w:r>
    </w:p>
    <w:p w14:paraId="4BDEB0B1" w14:textId="77777777" w:rsidR="004E2369" w:rsidRPr="004E2369" w:rsidRDefault="004E2369" w:rsidP="004E2369">
      <w:pPr>
        <w:numPr>
          <w:ilvl w:val="0"/>
          <w:numId w:val="2"/>
        </w:numPr>
      </w:pPr>
      <w:r w:rsidRPr="004E2369">
        <w:t xml:space="preserve">Parapet 2: długość 145,5 cm, głębokość 35 cm, wysokość nóg 30 cm </w:t>
      </w:r>
    </w:p>
    <w:p w14:paraId="392D493F" w14:textId="77777777" w:rsidR="004E2369" w:rsidRDefault="004E2369" w:rsidP="004E2369">
      <w:pPr>
        <w:numPr>
          <w:ilvl w:val="0"/>
          <w:numId w:val="2"/>
        </w:numPr>
      </w:pPr>
      <w:r w:rsidRPr="004E2369">
        <w:t xml:space="preserve">Parapet 3: długość 147,5 cm, głębokość 35 cm, wysokość nóg 30 cm </w:t>
      </w:r>
    </w:p>
    <w:p w14:paraId="3E9882A6" w14:textId="77777777" w:rsidR="00203C12" w:rsidRPr="004E2369" w:rsidRDefault="00203C12" w:rsidP="00203C12"/>
    <w:p w14:paraId="195FD2A7" w14:textId="4A6A0614" w:rsidR="004E2369" w:rsidRPr="004E2369" w:rsidRDefault="004E2369" w:rsidP="004E2369"/>
    <w:p w14:paraId="0C20FF34" w14:textId="2F79EF18" w:rsidR="004E2369" w:rsidRPr="004E2369" w:rsidRDefault="004E2369" w:rsidP="004E2369">
      <w:pPr>
        <w:rPr>
          <w:b/>
          <w:bCs/>
        </w:rPr>
      </w:pPr>
      <w:r w:rsidRPr="004E2369">
        <w:rPr>
          <w:b/>
          <w:bCs/>
        </w:rPr>
        <w:t xml:space="preserve">2. PÓŁKA NAD KALORYFEREM </w:t>
      </w:r>
    </w:p>
    <w:p w14:paraId="68EB19A6" w14:textId="77777777" w:rsidR="004E2369" w:rsidRPr="004E2369" w:rsidRDefault="004E2369" w:rsidP="004E2369">
      <w:r w:rsidRPr="004E2369">
        <w:rPr>
          <w:b/>
          <w:bCs/>
        </w:rPr>
        <w:t>Półka nad grzejnikiem – 1 szt.</w:t>
      </w:r>
    </w:p>
    <w:p w14:paraId="1E43D225" w14:textId="77777777" w:rsidR="004E2369" w:rsidRPr="004E2369" w:rsidRDefault="004E2369" w:rsidP="004E2369">
      <w:r w:rsidRPr="004E2369">
        <w:t>Półka o wymiarach: szerokość 150 cm, głębokość 25 cm, wysokość całkowita 58 cm, wykonana z płyty wiórowej trzywarstwowej laminowanej o grubości min. 32 mm, w kolorze brzoza, brzoza polarna lub porównywalny (kolor do ostatecznego uzgodnienia z Zamawiającym po zawarciu umowy), o klasie higieniczności E1, wykończona obrzeżem z PCV w kolorze płyty o grubości min. 2 mm.</w:t>
      </w:r>
      <w:r w:rsidRPr="004E2369">
        <w:br/>
        <w:t>Klasa higieniczności płyty E1 musi być potwierdzona stosownym certyfikatem wydanym przez odpowiednią jednostkę certyfikującą.</w:t>
      </w:r>
    </w:p>
    <w:p w14:paraId="2AE18AF1" w14:textId="77777777" w:rsidR="004E2369" w:rsidRPr="004E2369" w:rsidRDefault="004E2369" w:rsidP="004E2369">
      <w:r w:rsidRPr="004E2369">
        <w:t>Front stanowi ażurowa zabudowa wykonana w formie pionowych lameli (listew) osadzonych w ramie konstrukcyjnej.</w:t>
      </w:r>
      <w:r w:rsidRPr="004E2369">
        <w:br/>
        <w:t>Lamele wykonane z płyty wiórowej laminowanej lub MDF laminowanego, w kolorze odpowiadającym płycie głównej, o przekroju prostokątnym: szerokość min. 20 mm, grubość min. 18 mm.</w:t>
      </w:r>
      <w:r w:rsidRPr="004E2369">
        <w:br/>
        <w:t>Lamele montowane pionowo w równych odstępach, z prześwitem pomiędzy elementami min. 20 mm.</w:t>
      </w:r>
    </w:p>
    <w:p w14:paraId="2F3A0DC6" w14:textId="77777777" w:rsidR="00203C12" w:rsidRPr="004E2369" w:rsidRDefault="004E2369" w:rsidP="00203C12">
      <w:r w:rsidRPr="004E2369">
        <w:t>Konstrukcja musi zapewniać odpowiednią cyrkulację powietrza dla prawidłowego działania grzejnika oraz stabilność całego elementu.</w:t>
      </w:r>
      <w:r w:rsidR="00203C12">
        <w:t xml:space="preserve"> R</w:t>
      </w:r>
      <w:r w:rsidR="00203C12" w:rsidRPr="004E2369">
        <w:t>ami</w:t>
      </w:r>
      <w:r w:rsidR="00203C12">
        <w:t>a</w:t>
      </w:r>
      <w:r w:rsidR="00203C12" w:rsidRPr="004E2369">
        <w:t xml:space="preserve"> konstrukcyjn</w:t>
      </w:r>
      <w:r w:rsidR="00203C12">
        <w:t xml:space="preserve">a </w:t>
      </w:r>
      <w:r w:rsidR="00203C12" w:rsidRPr="004E2369">
        <w:t>wyposażonych w stopki umożliwiające regulację wysokości i poziomowanie.</w:t>
      </w:r>
    </w:p>
    <w:p w14:paraId="299C0D8E" w14:textId="612F3780" w:rsidR="004E2369" w:rsidRPr="004E2369" w:rsidRDefault="004E2369" w:rsidP="004E2369"/>
    <w:p w14:paraId="62C0B76F" w14:textId="73D63CCA" w:rsidR="004E2369" w:rsidRPr="004E2369" w:rsidRDefault="004E2369" w:rsidP="004E2369"/>
    <w:p w14:paraId="1649F5AB" w14:textId="508EB54D" w:rsidR="004E2369" w:rsidRPr="004E2369" w:rsidRDefault="004E2369" w:rsidP="004E2369">
      <w:pPr>
        <w:rPr>
          <w:b/>
          <w:bCs/>
        </w:rPr>
      </w:pPr>
      <w:r w:rsidRPr="004E2369">
        <w:rPr>
          <w:b/>
          <w:bCs/>
        </w:rPr>
        <w:t xml:space="preserve"> 3. REGAŁ BIBLIOTECZNY </w:t>
      </w:r>
    </w:p>
    <w:p w14:paraId="2E625A84" w14:textId="77777777" w:rsidR="004E2369" w:rsidRPr="004E2369" w:rsidRDefault="004E2369" w:rsidP="004E2369">
      <w:r w:rsidRPr="004E2369">
        <w:rPr>
          <w:b/>
          <w:bCs/>
        </w:rPr>
        <w:t>Regał biblioteczny (50 × 27 × 214,5 cm, 7 przestrzeni) – 1 szt.</w:t>
      </w:r>
    </w:p>
    <w:p w14:paraId="0E37590A" w14:textId="77777777" w:rsidR="004E2369" w:rsidRPr="004E2369" w:rsidRDefault="004E2369" w:rsidP="004E2369">
      <w:r w:rsidRPr="004E2369">
        <w:t>Regał wykonany z płyty wiórowej trzywarstwowej laminowanej o grubości min. 18 mm, w kolorze brzoza, brzoza polarna lub porównywalny (kolor do ostatecznego uzgodnienia z Zamawiającym po zawarciu umowy), o klasie higieniczności E1, wykończony obrzeżem z PCV w kolorze płyty o grubości min. 2 mm.</w:t>
      </w:r>
      <w:r w:rsidRPr="004E2369">
        <w:br/>
        <w:t>Klasa higieniczności płyty E1 musi być potwierdzona stosownym certyfikatem wydanym przez odpowiednią jednostkę certyfikującą.</w:t>
      </w:r>
    </w:p>
    <w:p w14:paraId="7C5F9B5D" w14:textId="77777777" w:rsidR="004E2369" w:rsidRPr="004E2369" w:rsidRDefault="004E2369" w:rsidP="004E2369">
      <w:r w:rsidRPr="004E2369">
        <w:t>Regał wyposażony w 7 równych przestrzeni (półki stałe, bez możliwości regulacji wysokości).</w:t>
      </w:r>
      <w:r w:rsidRPr="004E2369">
        <w:br/>
        <w:t>Na bokach regału nie mogą być widoczne elementy mocujące półki.</w:t>
      </w:r>
    </w:p>
    <w:p w14:paraId="7AD82A9B" w14:textId="77777777" w:rsidR="004E2369" w:rsidRPr="004E2369" w:rsidRDefault="004E2369" w:rsidP="004E2369">
      <w:r w:rsidRPr="004E2369">
        <w:t>Tył regału zabudowany płytą HDF laminowaną w kolorze białym o grubości min. 3 mm.</w:t>
      </w:r>
    </w:p>
    <w:p w14:paraId="51E764D5" w14:textId="77777777" w:rsidR="004E2369" w:rsidRPr="004E2369" w:rsidRDefault="004E2369" w:rsidP="004E2369">
      <w:r w:rsidRPr="004E2369">
        <w:t>Regał ustawiony na nóżkach z możliwością regulacji wysokości i poziomowania. Nóżki zamknięte za opaską maskującą o wysokości 3,5 cm, wykończoną obrzeżem PCV w kolorze płyty (grubość min. 2 mm). Opaska cofnięta względem dolnej półki o ok. 0,5 cm.</w:t>
      </w:r>
    </w:p>
    <w:p w14:paraId="35142834" w14:textId="77777777" w:rsidR="004E2369" w:rsidRPr="004E2369" w:rsidRDefault="004E2369" w:rsidP="004E2369">
      <w:r w:rsidRPr="004E2369">
        <w:t>Regał przeznaczony do montażu do ściany.</w:t>
      </w:r>
    </w:p>
    <w:p w14:paraId="61573126" w14:textId="0DCE3CF1" w:rsidR="004E2369" w:rsidRPr="004E2369" w:rsidRDefault="004E2369" w:rsidP="004E2369"/>
    <w:p w14:paraId="69056BF9" w14:textId="6DCE7E8A" w:rsidR="004E2369" w:rsidRPr="004E2369" w:rsidRDefault="004E2369" w:rsidP="004E2369">
      <w:pPr>
        <w:rPr>
          <w:b/>
          <w:bCs/>
        </w:rPr>
      </w:pPr>
      <w:r w:rsidRPr="004E2369">
        <w:rPr>
          <w:b/>
          <w:bCs/>
        </w:rPr>
        <w:t xml:space="preserve">4. REGAŁ FACE </w:t>
      </w:r>
    </w:p>
    <w:p w14:paraId="100C2240" w14:textId="1B28DDB3" w:rsidR="004E2369" w:rsidRPr="004E2369" w:rsidRDefault="004E2369" w:rsidP="004E2369">
      <w:r w:rsidRPr="004E2369">
        <w:rPr>
          <w:b/>
          <w:bCs/>
        </w:rPr>
        <w:t xml:space="preserve">Regał ekspozycyjny typu Face (80 × 18 × 214,5 cm, </w:t>
      </w:r>
      <w:r w:rsidR="004504F0">
        <w:rPr>
          <w:b/>
          <w:bCs/>
        </w:rPr>
        <w:t>6</w:t>
      </w:r>
      <w:r w:rsidRPr="004E2369">
        <w:rPr>
          <w:b/>
          <w:bCs/>
        </w:rPr>
        <w:t xml:space="preserve"> półek) – 1 szt.</w:t>
      </w:r>
    </w:p>
    <w:p w14:paraId="3C8AAF37" w14:textId="77777777" w:rsidR="004E2369" w:rsidRPr="004E2369" w:rsidRDefault="004E2369" w:rsidP="004E2369">
      <w:r w:rsidRPr="004E2369">
        <w:t>Regał przeznaczony do ekspozycji książek okładką do przodu, wykonany z płyty wiórowej trzywarstwowej laminowanej o grubości min. 18 mm, w kolorze brzoza, brzoza polarna lub porównywalny (kolor do ostatecznego uzgodnienia z Zamawiającym po zawarciu umowy), o klasie higieniczności E1, wykończony obrzeżem z PCV w kolorze płyty o grubości min. 2 mm.</w:t>
      </w:r>
      <w:r w:rsidRPr="004E2369">
        <w:br/>
        <w:t>Klasa higieniczności płyty E1 musi być potwierdzona stosownym certyfikatem wydanym przez odpowiednią jednostkę certyfikującą.</w:t>
      </w:r>
    </w:p>
    <w:p w14:paraId="2F70B323" w14:textId="77777777" w:rsidR="004E2369" w:rsidRPr="004E2369" w:rsidRDefault="004E2369" w:rsidP="004E2369">
      <w:r w:rsidRPr="004E2369">
        <w:t>Regał wyposażony w 6 półek stałych (bez możliwości regulacji), nachylonych pod kątem ok. 15° względem poziomu.</w:t>
      </w:r>
      <w:r w:rsidRPr="004E2369">
        <w:br/>
        <w:t>Każda półka wyposażona w przednią listwę zabezpieczającą przed zsuwaniem się książek.</w:t>
      </w:r>
      <w:r w:rsidRPr="004E2369">
        <w:br/>
        <w:t>Na bokach regału nie mogą być widoczne elementy mocujące półki.</w:t>
      </w:r>
    </w:p>
    <w:p w14:paraId="11951D9C" w14:textId="77777777" w:rsidR="004E2369" w:rsidRPr="004E2369" w:rsidRDefault="004E2369" w:rsidP="004E2369">
      <w:r w:rsidRPr="004E2369">
        <w:t>Tył regału zabudowany płytą HDF laminowaną w kolorze białym o grubości min. 3 mm.</w:t>
      </w:r>
    </w:p>
    <w:p w14:paraId="209D9F9F" w14:textId="77777777" w:rsidR="004E2369" w:rsidRPr="004E2369" w:rsidRDefault="004E2369" w:rsidP="004E2369">
      <w:r w:rsidRPr="004E2369">
        <w:t>Regał ustawiony na nóżkach z możliwością regulacji wysokości i poziomowania. Nóżki zamknięte za opaską maskującą o wysokości 3,5 cm, wykończoną obrzeżem PCV w kolorze płyty (grubość min. 2 mm). Opaska cofnięta względem dolnej półki o ok. 0,5 cm.</w:t>
      </w:r>
    </w:p>
    <w:p w14:paraId="5A016835" w14:textId="77777777" w:rsidR="004E2369" w:rsidRDefault="004E2369" w:rsidP="004E2369">
      <w:r w:rsidRPr="004E2369">
        <w:t>Regał przeznaczony do montażu do ściany.</w:t>
      </w:r>
    </w:p>
    <w:p w14:paraId="4AEA7A55" w14:textId="77777777" w:rsidR="00203C12" w:rsidRDefault="00203C12" w:rsidP="004E2369"/>
    <w:p w14:paraId="3387B0A8" w14:textId="0ACCC08E" w:rsidR="00203C12" w:rsidRPr="00203C12" w:rsidRDefault="00203C12" w:rsidP="004E2369">
      <w:pPr>
        <w:rPr>
          <w:b/>
          <w:bCs/>
        </w:rPr>
      </w:pPr>
      <w:r>
        <w:rPr>
          <w:b/>
          <w:bCs/>
        </w:rPr>
        <w:t>5. NAKŁADKA NA PARAPET</w:t>
      </w:r>
    </w:p>
    <w:p w14:paraId="56429729" w14:textId="4A15DE84" w:rsidR="00203C12" w:rsidRPr="004E2369" w:rsidRDefault="00203C12" w:rsidP="00203C12">
      <w:r w:rsidRPr="004E2369">
        <w:t>Nakładk</w:t>
      </w:r>
      <w:r>
        <w:t>a</w:t>
      </w:r>
      <w:r w:rsidRPr="004E2369">
        <w:t xml:space="preserve"> na parapet wykonan</w:t>
      </w:r>
      <w:r>
        <w:t>a</w:t>
      </w:r>
      <w:r w:rsidRPr="004E2369">
        <w:t xml:space="preserve"> z płyty wiórowej trzywarstwowej laminowanej o grubości min. 32 mm, w kolorze brzoza, brzoza polarna lub porównywalny (kolor do ostatecznego uzgodnienia z Zamawiającym po zawarciu umowy), o klasie higieniczności E1, wykończone obrzeżem z PCV w kolorze płyty o grubości min. 2 mm</w:t>
      </w:r>
      <w:r>
        <w:t xml:space="preserve"> </w:t>
      </w:r>
      <w:r>
        <w:t>(każda krawędź)</w:t>
      </w:r>
      <w:r>
        <w:t xml:space="preserve">, </w:t>
      </w:r>
      <w:r w:rsidRPr="004E2369">
        <w:br/>
        <w:t>Klasa higieniczności płyty E1 musi być potwierdzona stosownym certyfikatem wydanym przez odpowiednią jednostkę certyfikującą.</w:t>
      </w:r>
    </w:p>
    <w:p w14:paraId="53ADE2F3" w14:textId="1DE9182A" w:rsidR="00203C12" w:rsidRPr="004E2369" w:rsidRDefault="00203C12" w:rsidP="00203C12">
      <w:r w:rsidRPr="00203C12">
        <w:t>Montowane do obecnych parapetów na klej montażowy</w:t>
      </w:r>
      <w:r w:rsidRPr="004E2369">
        <w:t>, wyposażonych w stopki umożliwiające regulację wysokości i poziomowanie.</w:t>
      </w:r>
    </w:p>
    <w:p w14:paraId="2FA2F402" w14:textId="58A559EC" w:rsidR="004E2369" w:rsidRDefault="00203C12">
      <w:r>
        <w:t xml:space="preserve">Długość </w:t>
      </w:r>
      <w:r w:rsidRPr="00203C12">
        <w:t>153,5cm</w:t>
      </w:r>
      <w:r>
        <w:t xml:space="preserve"> głębokość </w:t>
      </w:r>
      <w:r w:rsidRPr="00203C12">
        <w:t>22cm</w:t>
      </w:r>
    </w:p>
    <w:p w14:paraId="2C712EE4" w14:textId="77777777" w:rsidR="00203C12" w:rsidRDefault="00203C12"/>
    <w:p w14:paraId="37AF5172" w14:textId="77777777" w:rsidR="00203C12" w:rsidRDefault="00203C12"/>
    <w:p w14:paraId="7C5CE15C" w14:textId="0C93E534" w:rsidR="00203C12" w:rsidRDefault="00203C12"/>
    <w:sectPr w:rsidR="00203C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929EB"/>
    <w:multiLevelType w:val="hybridMultilevel"/>
    <w:tmpl w:val="56D6C4A0"/>
    <w:lvl w:ilvl="0" w:tplc="C5EEF352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3650025"/>
    <w:multiLevelType w:val="multilevel"/>
    <w:tmpl w:val="5ACC9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96785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7364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CE7"/>
    <w:rsid w:val="00076CE7"/>
    <w:rsid w:val="00203C12"/>
    <w:rsid w:val="002E7EAA"/>
    <w:rsid w:val="00322509"/>
    <w:rsid w:val="00437EC5"/>
    <w:rsid w:val="004504F0"/>
    <w:rsid w:val="004E2369"/>
    <w:rsid w:val="0055192E"/>
    <w:rsid w:val="00975E53"/>
    <w:rsid w:val="009B21B2"/>
    <w:rsid w:val="00B552BB"/>
    <w:rsid w:val="00CD5240"/>
    <w:rsid w:val="00F67792"/>
    <w:rsid w:val="00FD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430F9"/>
  <w15:chartTrackingRefBased/>
  <w15:docId w15:val="{F1CADE20-2DF4-4E8C-8BB1-71750F578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76C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6C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6C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6C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6C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6C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6C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6C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6C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6C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6C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6C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6CE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6CE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6C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6C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6C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6C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6C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6C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6C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6C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6C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6CE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6C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6CE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6C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6CE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6C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9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61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86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818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7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62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64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69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5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720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LukaszTW</dc:creator>
  <cp:keywords/>
  <dc:description/>
  <cp:lastModifiedBy>LukaszTW</cp:lastModifiedBy>
  <cp:revision>5</cp:revision>
  <dcterms:created xsi:type="dcterms:W3CDTF">2026-04-27T12:45:00Z</dcterms:created>
  <dcterms:modified xsi:type="dcterms:W3CDTF">2026-04-28T07:25:00Z</dcterms:modified>
</cp:coreProperties>
</file>